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143356" w:rsidRPr="007007C8" w14:paraId="76E2D686" w14:textId="77777777" w:rsidTr="005E2D04">
        <w:trPr>
          <w:cantSplit/>
          <w:trHeight w:val="1124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6863D19" w14:textId="77777777" w:rsidR="00143356" w:rsidRPr="00AB566C" w:rsidRDefault="00143356" w:rsidP="005E2D04">
            <w:pPr>
              <w:snapToGrid w:val="0"/>
              <w:jc w:val="center"/>
              <w:rPr>
                <w:b/>
                <w:bCs/>
                <w:sz w:val="32"/>
                <w:szCs w:val="32"/>
              </w:rPr>
            </w:pPr>
            <w:r w:rsidRPr="00AB566C">
              <w:rPr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143356" w:rsidRPr="00DB2166" w14:paraId="57C1CB2D" w14:textId="77777777" w:rsidTr="005E2D04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C8D7" w14:textId="77777777" w:rsidR="00143356" w:rsidRPr="00DB2166" w:rsidRDefault="00143356" w:rsidP="005E2D04">
            <w:pPr>
              <w:pStyle w:val="Zhlav"/>
              <w:spacing w:line="276" w:lineRule="auto"/>
              <w:jc w:val="center"/>
              <w:rPr>
                <w:sz w:val="22"/>
                <w:szCs w:val="22"/>
              </w:rPr>
            </w:pPr>
            <w:r w:rsidRPr="00DB2166">
              <w:rPr>
                <w:sz w:val="22"/>
                <w:szCs w:val="22"/>
              </w:rPr>
              <w:t>Veřejná zakázka zadávaná v zjednodušeném podlimitním řízení podle § 53 zákona č. 134/2016 Sb., o zadávání veřejných zakázek, v platném znění.</w:t>
            </w:r>
          </w:p>
        </w:tc>
      </w:tr>
      <w:tr w:rsidR="00143356" w:rsidRPr="00DB2166" w14:paraId="658765DA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6CEB" w14:textId="77777777" w:rsidR="00143356" w:rsidRPr="00DB2166" w:rsidRDefault="00143356" w:rsidP="005E2D0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389B" w14:textId="581C8453" w:rsidR="00143356" w:rsidRPr="002D52FE" w:rsidRDefault="0000514F" w:rsidP="002D52FE">
            <w:pPr>
              <w:spacing w:beforeLines="60" w:before="144" w:after="120"/>
              <w:jc w:val="both"/>
              <w:rPr>
                <w:sz w:val="22"/>
                <w:szCs w:val="22"/>
                <w:u w:val="single"/>
              </w:rPr>
            </w:pPr>
            <w:r w:rsidRPr="00010BDC">
              <w:rPr>
                <w:bCs/>
                <w:sz w:val="22"/>
                <w:szCs w:val="22"/>
                <w:lang w:eastAsia="en-US"/>
              </w:rPr>
              <w:t xml:space="preserve">Praha </w:t>
            </w:r>
            <w:r w:rsidR="00163A53">
              <w:rPr>
                <w:bCs/>
                <w:sz w:val="22"/>
                <w:szCs w:val="22"/>
                <w:lang w:eastAsia="en-US"/>
              </w:rPr>
              <w:t>17</w:t>
            </w:r>
            <w:r w:rsidRPr="00010BDC">
              <w:rPr>
                <w:bCs/>
                <w:sz w:val="22"/>
                <w:szCs w:val="22"/>
                <w:lang w:eastAsia="en-US"/>
              </w:rPr>
              <w:t xml:space="preserve"> – Řepy – Nákup nízkoemisních vozidel pro sociální služby</w:t>
            </w:r>
          </w:p>
        </w:tc>
      </w:tr>
      <w:tr w:rsidR="00143356" w:rsidRPr="00DB2166" w14:paraId="473FC5E5" w14:textId="77777777" w:rsidTr="005E2D04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5B4A58" w14:textId="77777777" w:rsidR="00143356" w:rsidRPr="00DB2166" w:rsidRDefault="00143356" w:rsidP="005E2D04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DB2166">
              <w:rPr>
                <w:b/>
                <w:sz w:val="22"/>
                <w:szCs w:val="22"/>
              </w:rPr>
              <w:t>Zadavatel</w:t>
            </w:r>
          </w:p>
        </w:tc>
      </w:tr>
      <w:tr w:rsidR="00143356" w:rsidRPr="00DB2166" w14:paraId="356D081F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7B74F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38B9" w14:textId="511DD8EA" w:rsidR="00143356" w:rsidRPr="00DB2166" w:rsidRDefault="0000514F" w:rsidP="005E2D04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111FDB">
              <w:rPr>
                <w:rFonts w:eastAsia="JohnSans Text Pro"/>
                <w:b/>
                <w:sz w:val="22"/>
                <w:szCs w:val="22"/>
              </w:rPr>
              <w:t>Městská část Praha 17</w:t>
            </w:r>
          </w:p>
        </w:tc>
      </w:tr>
      <w:tr w:rsidR="00143356" w:rsidRPr="00DB2166" w14:paraId="31C32B66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D4AEE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52BE" w14:textId="0F253BB5" w:rsidR="00143356" w:rsidRPr="00DB2166" w:rsidRDefault="0000514F" w:rsidP="005E2D04">
            <w:pPr>
              <w:snapToGrid w:val="0"/>
              <w:rPr>
                <w:bCs/>
                <w:sz w:val="22"/>
                <w:szCs w:val="22"/>
              </w:rPr>
            </w:pPr>
            <w:r w:rsidRPr="00111FDB">
              <w:rPr>
                <w:rFonts w:eastAsia="JohnSans Text Pro"/>
                <w:sz w:val="22"/>
                <w:szCs w:val="22"/>
              </w:rPr>
              <w:t>Žalanského 291/12b, 163 02 Praha 17 – Řepy</w:t>
            </w:r>
          </w:p>
        </w:tc>
      </w:tr>
      <w:tr w:rsidR="00143356" w:rsidRPr="00DB2166" w14:paraId="51CBA525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4C2F2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7E0D" w14:textId="08396259" w:rsidR="00143356" w:rsidRPr="00DB2166" w:rsidRDefault="0000514F" w:rsidP="005E2D04">
            <w:pPr>
              <w:snapToGrid w:val="0"/>
              <w:rPr>
                <w:bCs/>
                <w:sz w:val="22"/>
                <w:szCs w:val="22"/>
              </w:rPr>
            </w:pPr>
            <w:r w:rsidRPr="00111FDB">
              <w:rPr>
                <w:rFonts w:eastAsia="JohnSans Text Pro"/>
                <w:sz w:val="22"/>
                <w:szCs w:val="22"/>
              </w:rPr>
              <w:t>002 31 223</w:t>
            </w:r>
          </w:p>
        </w:tc>
      </w:tr>
      <w:tr w:rsidR="00143356" w:rsidRPr="00DB2166" w14:paraId="578584D2" w14:textId="77777777" w:rsidTr="005E2D04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8B4FEA" w14:textId="77777777" w:rsidR="00143356" w:rsidRPr="00DB2166" w:rsidRDefault="00143356" w:rsidP="005E2D04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DB2166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143356" w:rsidRPr="00DB2166" w14:paraId="6765351D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54AB3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 xml:space="preserve">Obchodní firma nebo </w:t>
            </w:r>
            <w:r w:rsidRPr="00DB2166">
              <w:rPr>
                <w:bCs/>
                <w:sz w:val="22"/>
                <w:szCs w:val="22"/>
              </w:rPr>
              <w:br/>
              <w:t>jméno a příjmení: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89C5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143356" w:rsidRPr="00DB2166" w14:paraId="02A87AF8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0B37E9D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0D2825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  <w:p w14:paraId="20CA0EDA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143356" w:rsidRPr="00DB2166" w14:paraId="4E85E669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314C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E2BD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  <w:p w14:paraId="4D6C4AFF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143356" w:rsidRPr="00DB2166" w14:paraId="7156FEE4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38D1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6844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  <w:p w14:paraId="03C9D758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143356" w:rsidRPr="00DB2166" w14:paraId="2769250C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6C50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Osoba/y oprávněná/é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F9BA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143356" w:rsidRPr="00DB2166" w14:paraId="57C5024E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F3FC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CDFC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143356" w:rsidRPr="00DB2166" w14:paraId="2A390D32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484C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5CE7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43356" w:rsidRPr="00DB2166" w14:paraId="0BF87E86" w14:textId="77777777" w:rsidTr="005E2D04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3A1" w14:textId="77777777" w:rsidR="00143356" w:rsidRPr="00DB2166" w:rsidRDefault="00143356" w:rsidP="005E2D04">
            <w:pPr>
              <w:snapToGrid w:val="0"/>
              <w:rPr>
                <w:bCs/>
                <w:sz w:val="22"/>
                <w:szCs w:val="22"/>
              </w:rPr>
            </w:pPr>
            <w:r w:rsidRPr="00DB2166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57BB" w14:textId="77777777" w:rsidR="00143356" w:rsidRPr="00DB2166" w:rsidRDefault="00143356" w:rsidP="005E2D0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DB2166">
              <w:rPr>
                <w:rFonts w:asciiTheme="minorHAnsi" w:hAnsiTheme="minorHAnsi" w:cstheme="minorHAnsi"/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010"/>
        <w:gridCol w:w="3118"/>
      </w:tblGrid>
      <w:tr w:rsidR="00143356" w:rsidRPr="00DB2166" w14:paraId="300BCEDF" w14:textId="77777777" w:rsidTr="005E2D04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1A8922" w14:textId="77777777" w:rsidR="00143356" w:rsidRPr="00DB2166" w:rsidRDefault="00143356" w:rsidP="005E2D04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DB2166">
              <w:rPr>
                <w:b/>
                <w:bCs/>
                <w:sz w:val="22"/>
                <w:szCs w:val="22"/>
              </w:rPr>
              <w:t xml:space="preserve">Nabídková cena v Kč </w:t>
            </w:r>
          </w:p>
        </w:tc>
      </w:tr>
      <w:tr w:rsidR="00143356" w:rsidRPr="00DB2166" w14:paraId="55C36D4E" w14:textId="77777777" w:rsidTr="005E2D04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BFB9B" w14:textId="77777777" w:rsidR="00143356" w:rsidRPr="00DB2166" w:rsidRDefault="00143356" w:rsidP="005E2D0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2166">
              <w:rPr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C044CB" w14:textId="77777777" w:rsidR="00143356" w:rsidRPr="00DB2166" w:rsidRDefault="00143356" w:rsidP="005E2D0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2166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1C17A2" w14:textId="77777777" w:rsidR="00143356" w:rsidRPr="00DB2166" w:rsidRDefault="00143356" w:rsidP="005E2D0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2166">
              <w:rPr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143356" w:rsidRPr="007007C8" w14:paraId="39AEFA5B" w14:textId="77777777" w:rsidTr="005E2D04">
        <w:trPr>
          <w:cantSplit/>
          <w:trHeight w:val="765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1FCE" w14:textId="77777777" w:rsidR="00143356" w:rsidRPr="007007C8" w:rsidRDefault="00143356" w:rsidP="005E2D04">
            <w:pPr>
              <w:snapToGrid w:val="0"/>
              <w:rPr>
                <w:bCs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ECD8" w14:textId="77777777" w:rsidR="00143356" w:rsidRPr="007007C8" w:rsidRDefault="00143356" w:rsidP="005E2D04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C721" w14:textId="77777777" w:rsidR="00143356" w:rsidRPr="007007C8" w:rsidRDefault="00143356" w:rsidP="005E2D04">
            <w:pPr>
              <w:snapToGrid w:val="0"/>
              <w:jc w:val="right"/>
              <w:rPr>
                <w:bCs/>
              </w:rPr>
            </w:pPr>
          </w:p>
        </w:tc>
      </w:tr>
    </w:tbl>
    <w:p w14:paraId="08C745D6" w14:textId="77777777" w:rsidR="00143356" w:rsidRPr="007007C8" w:rsidRDefault="00143356" w:rsidP="00143356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EDA56" wp14:editId="1D9B0CE8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7E82A" w14:textId="52D1402B" w:rsidR="00143356" w:rsidRPr="00054EBA" w:rsidRDefault="00143356" w:rsidP="00143356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054EBA">
                              <w:rPr>
                                <w:sz w:val="21"/>
                                <w:szCs w:val="21"/>
                              </w:rPr>
                              <w:t xml:space="preserve">Příloha č. 3 </w:t>
                            </w:r>
                            <w:r w:rsidR="00A04806">
                              <w:rPr>
                                <w:sz w:val="21"/>
                                <w:szCs w:val="21"/>
                              </w:rPr>
                              <w:t>výzvy</w:t>
                            </w:r>
                            <w:r w:rsidRPr="00054EBA">
                              <w:rPr>
                                <w:sz w:val="21"/>
                                <w:szCs w:val="21"/>
                              </w:rPr>
                              <w:t>: „</w:t>
                            </w:r>
                            <w:r w:rsidR="0000514F" w:rsidRPr="00010BDC"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Praha </w:t>
                            </w:r>
                            <w:r w:rsidR="000C5E3E"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17</w:t>
                            </w:r>
                            <w:r w:rsidR="0000514F" w:rsidRPr="00010BDC"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 – Řepy – Nákup nízkoemisních vozidel pro sociální služby</w:t>
                            </w:r>
                            <w:r w:rsidR="0000514F" w:rsidRPr="00010BD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4E72738A" w14:textId="77777777" w:rsidR="00143356" w:rsidRPr="007F29D4" w:rsidRDefault="00143356" w:rsidP="0014335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EDA56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3357E82A" w14:textId="52D1402B" w:rsidR="00143356" w:rsidRPr="00054EBA" w:rsidRDefault="00143356" w:rsidP="00143356">
                      <w:pPr>
                        <w:spacing w:after="120"/>
                        <w:ind w:left="-142"/>
                        <w:jc w:val="center"/>
                        <w:rPr>
                          <w:sz w:val="21"/>
                          <w:szCs w:val="21"/>
                        </w:rPr>
                      </w:pPr>
                      <w:r w:rsidRPr="00054EBA">
                        <w:rPr>
                          <w:sz w:val="21"/>
                          <w:szCs w:val="21"/>
                        </w:rPr>
                        <w:t xml:space="preserve">Příloha č. 3 </w:t>
                      </w:r>
                      <w:r w:rsidR="00A04806">
                        <w:rPr>
                          <w:sz w:val="21"/>
                          <w:szCs w:val="21"/>
                        </w:rPr>
                        <w:t>výzvy</w:t>
                      </w:r>
                      <w:r w:rsidRPr="00054EBA">
                        <w:rPr>
                          <w:sz w:val="21"/>
                          <w:szCs w:val="21"/>
                        </w:rPr>
                        <w:t>: „</w:t>
                      </w:r>
                      <w:r w:rsidR="0000514F" w:rsidRPr="00010BDC">
                        <w:rPr>
                          <w:bCs/>
                          <w:sz w:val="22"/>
                          <w:szCs w:val="22"/>
                          <w:lang w:eastAsia="en-US"/>
                        </w:rPr>
                        <w:t xml:space="preserve">Praha </w:t>
                      </w:r>
                      <w:r w:rsidR="000C5E3E">
                        <w:rPr>
                          <w:bCs/>
                          <w:sz w:val="22"/>
                          <w:szCs w:val="22"/>
                          <w:lang w:eastAsia="en-US"/>
                        </w:rPr>
                        <w:t>17</w:t>
                      </w:r>
                      <w:r w:rsidR="0000514F" w:rsidRPr="00010BDC">
                        <w:rPr>
                          <w:bCs/>
                          <w:sz w:val="22"/>
                          <w:szCs w:val="22"/>
                          <w:lang w:eastAsia="en-US"/>
                        </w:rPr>
                        <w:t xml:space="preserve"> – Řepy – Nákup nízkoemisních vozidel pro sociální služby</w:t>
                      </w:r>
                      <w:r w:rsidR="0000514F" w:rsidRPr="00010BDC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4E72738A" w14:textId="77777777" w:rsidR="00143356" w:rsidRPr="007F29D4" w:rsidRDefault="00143356" w:rsidP="00143356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07C8">
        <w:rPr>
          <w:b/>
          <w:noProof/>
          <w:sz w:val="48"/>
          <w:szCs w:val="48"/>
          <w:lang w:eastAsia="cs-CZ"/>
        </w:rPr>
        <w:t xml:space="preserve"> </w:t>
      </w:r>
    </w:p>
    <w:p w14:paraId="5DF5F84B" w14:textId="77777777" w:rsidR="00C70C7E" w:rsidRDefault="00C70C7E"/>
    <w:sectPr w:rsidR="00C70C7E" w:rsidSect="007877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5A56" w14:textId="77777777" w:rsidR="002C1F4F" w:rsidRDefault="002C1F4F">
      <w:r>
        <w:separator/>
      </w:r>
    </w:p>
  </w:endnote>
  <w:endnote w:type="continuationSeparator" w:id="0">
    <w:p w14:paraId="3D9731AD" w14:textId="77777777" w:rsidR="002C1F4F" w:rsidRDefault="002C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717C" w14:textId="77777777" w:rsidR="0080234B" w:rsidRDefault="008023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F109" w14:textId="77777777" w:rsidR="0080234B" w:rsidRDefault="008023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F6EE" w14:textId="77777777" w:rsidR="0080234B" w:rsidRDefault="008023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2D826" w14:textId="77777777" w:rsidR="002C1F4F" w:rsidRDefault="002C1F4F">
      <w:r>
        <w:separator/>
      </w:r>
    </w:p>
  </w:footnote>
  <w:footnote w:type="continuationSeparator" w:id="0">
    <w:p w14:paraId="4940211E" w14:textId="77777777" w:rsidR="002C1F4F" w:rsidRDefault="002C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B860" w14:textId="77777777" w:rsidR="0080234B" w:rsidRDefault="008023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D6D4" w14:textId="0BA22340" w:rsidR="007007C8" w:rsidRDefault="0080234B" w:rsidP="007007C8">
    <w:r w:rsidRPr="0080234B">
      <w:rPr>
        <w:noProof/>
        <w:lang w:eastAsia="cs-CZ"/>
      </w:rPr>
      <w:drawing>
        <wp:inline distT="0" distB="0" distL="0" distR="0" wp14:anchorId="662F114F" wp14:editId="5D558A4D">
          <wp:extent cx="5760085" cy="76390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63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2065D9" w14:textId="77777777" w:rsidR="00AF0D3F" w:rsidRPr="00A72CA4" w:rsidRDefault="000C5E3E" w:rsidP="00530907">
    <w:pPr>
      <w:pStyle w:val="Zhlav"/>
      <w:rPr>
        <w:rFonts w:ascii="Tahoma" w:hAnsi="Tahoma" w:cs="Tahom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488F" w14:textId="77777777" w:rsidR="0080234B" w:rsidRDefault="0080234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C40"/>
    <w:rsid w:val="0000514F"/>
    <w:rsid w:val="00054EBA"/>
    <w:rsid w:val="000C5E3E"/>
    <w:rsid w:val="00143356"/>
    <w:rsid w:val="00163A53"/>
    <w:rsid w:val="002B3AB6"/>
    <w:rsid w:val="002C1F4F"/>
    <w:rsid w:val="002D52FE"/>
    <w:rsid w:val="00426C40"/>
    <w:rsid w:val="00614DDC"/>
    <w:rsid w:val="0080234B"/>
    <w:rsid w:val="008660B8"/>
    <w:rsid w:val="00A04806"/>
    <w:rsid w:val="00A86E48"/>
    <w:rsid w:val="00C70C7E"/>
    <w:rsid w:val="00C86A37"/>
    <w:rsid w:val="00DB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94C086"/>
  <w15:chartTrackingRefBased/>
  <w15:docId w15:val="{3CBCFE99-A9F0-4350-84C4-5656E2BA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33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433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433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05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51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586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Kratochvílová Zuzana, DiS. (ÚMČ Praha 17)</cp:lastModifiedBy>
  <cp:revision>10</cp:revision>
  <dcterms:created xsi:type="dcterms:W3CDTF">2022-06-08T13:53:00Z</dcterms:created>
  <dcterms:modified xsi:type="dcterms:W3CDTF">2023-07-31T08:07:00Z</dcterms:modified>
</cp:coreProperties>
</file>